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D9604" w14:textId="7BE73B08" w:rsidR="004F1EC6" w:rsidRPr="004F1EC6" w:rsidRDefault="00841F0D" w:rsidP="004F1EC6">
      <w:pPr>
        <w:spacing w:line="384" w:lineRule="auto"/>
        <w:jc w:val="center"/>
        <w:rPr>
          <w:rFonts w:ascii="Tahoma" w:eastAsia="Calibri" w:hAnsi="Tahoma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0D09DE9" wp14:editId="0E46E52A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1169B" w14:textId="77777777" w:rsidR="004F1EC6" w:rsidRPr="004F1EC6" w:rsidRDefault="004F1EC6" w:rsidP="004F1EC6">
      <w:pPr>
        <w:spacing w:line="320" w:lineRule="exact"/>
        <w:jc w:val="center"/>
        <w:rPr>
          <w:rFonts w:eastAsia="Calibri"/>
          <w:lang w:eastAsia="en-US"/>
        </w:rPr>
      </w:pPr>
      <w:r w:rsidRPr="004F1EC6">
        <w:rPr>
          <w:rFonts w:eastAsia="Calibri"/>
          <w:lang w:eastAsia="en-US"/>
        </w:rPr>
        <w:t>ГЛАВА МУНИЦИПАЛЬНОГО ОБРАЗОВАНИЯ</w:t>
      </w:r>
    </w:p>
    <w:p w14:paraId="277D1B97" w14:textId="77777777" w:rsidR="004F1EC6" w:rsidRPr="004F1EC6" w:rsidRDefault="004F1EC6" w:rsidP="004F1EC6">
      <w:pPr>
        <w:spacing w:line="320" w:lineRule="exact"/>
        <w:jc w:val="center"/>
        <w:rPr>
          <w:rFonts w:eastAsia="Calibri"/>
          <w:lang w:eastAsia="en-US"/>
        </w:rPr>
      </w:pPr>
      <w:r w:rsidRPr="004F1EC6">
        <w:rPr>
          <w:rFonts w:eastAsia="Calibri"/>
          <w:lang w:eastAsia="en-US"/>
        </w:rPr>
        <w:t>ШЛИССЕЛЬБУРГСКОЕ ГОРОДСКОЕ ПОСЕЛЕНИЕ</w:t>
      </w:r>
    </w:p>
    <w:p w14:paraId="05983D2F" w14:textId="77777777" w:rsidR="004F1EC6" w:rsidRPr="004F1EC6" w:rsidRDefault="004F1EC6" w:rsidP="004F1EC6">
      <w:pPr>
        <w:spacing w:line="320" w:lineRule="exact"/>
        <w:jc w:val="center"/>
        <w:rPr>
          <w:rFonts w:eastAsia="Calibri"/>
          <w:lang w:eastAsia="en-US"/>
        </w:rPr>
      </w:pPr>
      <w:r w:rsidRPr="004F1EC6">
        <w:rPr>
          <w:rFonts w:eastAsia="Calibri"/>
          <w:lang w:eastAsia="en-US"/>
        </w:rPr>
        <w:t>КИРОВСКОГО МУНИЦИПАЛЬНОГО РАЙОНА</w:t>
      </w:r>
    </w:p>
    <w:p w14:paraId="3C6FF8EF" w14:textId="77777777" w:rsidR="004F1EC6" w:rsidRPr="004F1EC6" w:rsidRDefault="004F1EC6" w:rsidP="004F1EC6">
      <w:pPr>
        <w:spacing w:line="320" w:lineRule="exact"/>
        <w:jc w:val="center"/>
        <w:rPr>
          <w:rFonts w:eastAsia="Calibri"/>
          <w:lang w:eastAsia="en-US"/>
        </w:rPr>
      </w:pPr>
      <w:r w:rsidRPr="004F1EC6">
        <w:rPr>
          <w:rFonts w:eastAsia="Calibri"/>
          <w:lang w:eastAsia="en-US"/>
        </w:rPr>
        <w:t>ЛЕНИНГРАДСКОЙ ОБЛАСТИ</w:t>
      </w:r>
    </w:p>
    <w:p w14:paraId="2EADBFE4" w14:textId="77777777" w:rsidR="004F1EC6" w:rsidRPr="004F1EC6" w:rsidRDefault="004F1EC6" w:rsidP="004F1EC6">
      <w:pPr>
        <w:spacing w:line="360" w:lineRule="auto"/>
        <w:jc w:val="center"/>
        <w:rPr>
          <w:rFonts w:eastAsia="Calibri"/>
          <w:b/>
          <w:lang w:eastAsia="en-US"/>
        </w:rPr>
      </w:pPr>
    </w:p>
    <w:p w14:paraId="5AA76A37" w14:textId="77777777" w:rsidR="004F1EC6" w:rsidRPr="004F1EC6" w:rsidRDefault="004F1EC6" w:rsidP="004F1EC6">
      <w:pPr>
        <w:spacing w:line="360" w:lineRule="auto"/>
        <w:jc w:val="center"/>
        <w:rPr>
          <w:rFonts w:eastAsia="Calibri"/>
          <w:b/>
          <w:lang w:eastAsia="en-US"/>
        </w:rPr>
      </w:pPr>
    </w:p>
    <w:p w14:paraId="63A29865" w14:textId="4C534DC0" w:rsidR="004F1EC6" w:rsidRPr="004F1EC6" w:rsidRDefault="00841F0D" w:rsidP="004F1EC6">
      <w:pPr>
        <w:keepNext/>
        <w:spacing w:line="360" w:lineRule="auto"/>
        <w:jc w:val="center"/>
        <w:outlineLvl w:val="0"/>
        <w:rPr>
          <w:rFonts w:eastAsia="Calibri"/>
          <w:b/>
          <w:spacing w:val="26"/>
          <w:sz w:val="32"/>
          <w:szCs w:val="32"/>
          <w:lang w:eastAsia="en-US"/>
        </w:rPr>
      </w:pPr>
      <w:r>
        <w:rPr>
          <w:rFonts w:eastAsia="Calibri"/>
          <w:b/>
          <w:spacing w:val="26"/>
          <w:sz w:val="32"/>
          <w:szCs w:val="32"/>
          <w:lang w:eastAsia="en-US"/>
        </w:rPr>
        <w:t>ПОСТАНОВЛЕНИЕ</w:t>
      </w:r>
    </w:p>
    <w:p w14:paraId="6FBD416A" w14:textId="77777777" w:rsidR="000858FA" w:rsidRPr="005734EF" w:rsidRDefault="000858FA" w:rsidP="000858FA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 w:rsidRPr="005734EF">
        <w:rPr>
          <w:b/>
        </w:rPr>
        <w:tab/>
      </w:r>
    </w:p>
    <w:p w14:paraId="4A8380D5" w14:textId="77777777" w:rsidR="000858FA" w:rsidRPr="005734EF" w:rsidRDefault="000858FA" w:rsidP="000858FA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14:paraId="31F25900" w14:textId="4D660B26" w:rsidR="00B43CB9" w:rsidRDefault="000858FA" w:rsidP="000858FA">
      <w:pPr>
        <w:spacing w:line="360" w:lineRule="auto"/>
        <w:jc w:val="center"/>
        <w:rPr>
          <w:b/>
          <w:sz w:val="28"/>
          <w:szCs w:val="28"/>
        </w:rPr>
      </w:pPr>
      <w:r w:rsidRPr="005734EF">
        <w:rPr>
          <w:b/>
          <w:sz w:val="28"/>
          <w:szCs w:val="28"/>
        </w:rPr>
        <w:t xml:space="preserve">от </w:t>
      </w:r>
      <w:r w:rsidR="002C49FA">
        <w:rPr>
          <w:b/>
          <w:sz w:val="28"/>
          <w:szCs w:val="28"/>
        </w:rPr>
        <w:t>13</w:t>
      </w:r>
      <w:r w:rsidRPr="005734EF">
        <w:rPr>
          <w:b/>
          <w:sz w:val="28"/>
          <w:szCs w:val="28"/>
        </w:rPr>
        <w:t xml:space="preserve"> </w:t>
      </w:r>
      <w:r w:rsidR="003308B7">
        <w:rPr>
          <w:b/>
          <w:sz w:val="28"/>
          <w:szCs w:val="28"/>
        </w:rPr>
        <w:t>ноября</w:t>
      </w:r>
      <w:r w:rsidR="002C49FA">
        <w:rPr>
          <w:b/>
          <w:sz w:val="28"/>
          <w:szCs w:val="28"/>
        </w:rPr>
        <w:t xml:space="preserve"> 2020</w:t>
      </w:r>
      <w:r w:rsidRPr="005734EF">
        <w:rPr>
          <w:b/>
          <w:sz w:val="28"/>
          <w:szCs w:val="28"/>
        </w:rPr>
        <w:t xml:space="preserve"> № </w:t>
      </w:r>
      <w:r w:rsidR="002C49FA">
        <w:rPr>
          <w:b/>
          <w:sz w:val="28"/>
          <w:szCs w:val="28"/>
        </w:rPr>
        <w:t>1</w:t>
      </w:r>
    </w:p>
    <w:p w14:paraId="394D24E0" w14:textId="77777777" w:rsidR="000858FA" w:rsidRDefault="00DF7052" w:rsidP="00B43CB9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</w:t>
      </w:r>
      <w:r w:rsidR="00E21841">
        <w:rPr>
          <w:b/>
          <w:spacing w:val="-2"/>
          <w:sz w:val="28"/>
          <w:szCs w:val="28"/>
        </w:rPr>
        <w:t xml:space="preserve"> проведении публичных слушаний по проекту</w:t>
      </w:r>
      <w:r w:rsidR="00B4681F">
        <w:rPr>
          <w:b/>
          <w:spacing w:val="-2"/>
          <w:sz w:val="28"/>
          <w:szCs w:val="28"/>
        </w:rPr>
        <w:t xml:space="preserve"> </w:t>
      </w:r>
    </w:p>
    <w:p w14:paraId="5F8C70FA" w14:textId="77777777" w:rsidR="00B4681F" w:rsidRDefault="00B4681F" w:rsidP="00B43CB9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решения </w:t>
      </w:r>
      <w:r w:rsidR="00FB73C0">
        <w:rPr>
          <w:b/>
          <w:spacing w:val="-2"/>
          <w:sz w:val="28"/>
          <w:szCs w:val="28"/>
        </w:rPr>
        <w:t>С</w:t>
      </w:r>
      <w:r>
        <w:rPr>
          <w:b/>
          <w:spacing w:val="-2"/>
          <w:sz w:val="28"/>
          <w:szCs w:val="28"/>
        </w:rPr>
        <w:t>овета депутатов МО Город Шлиссельбург</w:t>
      </w:r>
    </w:p>
    <w:p w14:paraId="325676C6" w14:textId="2941E472" w:rsidR="00E21841" w:rsidRPr="00B43CB9" w:rsidRDefault="00B4681F" w:rsidP="00B43CB9">
      <w:pPr>
        <w:jc w:val="center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«О б</w:t>
      </w:r>
      <w:r w:rsidR="00E21841">
        <w:rPr>
          <w:b/>
          <w:spacing w:val="-2"/>
          <w:sz w:val="28"/>
          <w:szCs w:val="28"/>
        </w:rPr>
        <w:t>юджет</w:t>
      </w:r>
      <w:r>
        <w:rPr>
          <w:b/>
          <w:spacing w:val="-2"/>
          <w:sz w:val="28"/>
          <w:szCs w:val="28"/>
        </w:rPr>
        <w:t>е</w:t>
      </w:r>
      <w:r w:rsidR="00E21841">
        <w:rPr>
          <w:b/>
          <w:spacing w:val="-2"/>
          <w:sz w:val="28"/>
          <w:szCs w:val="28"/>
        </w:rPr>
        <w:t xml:space="preserve"> муниципального образования</w:t>
      </w:r>
      <w:r w:rsidR="003308B7">
        <w:rPr>
          <w:b/>
          <w:spacing w:val="-2"/>
          <w:sz w:val="28"/>
          <w:szCs w:val="28"/>
        </w:rPr>
        <w:t xml:space="preserve"> </w:t>
      </w:r>
      <w:r w:rsidR="00E21841">
        <w:rPr>
          <w:b/>
          <w:spacing w:val="-2"/>
          <w:sz w:val="28"/>
          <w:szCs w:val="28"/>
        </w:rPr>
        <w:t>Шлиссельбургское городское поселение Кировск</w:t>
      </w:r>
      <w:r w:rsidR="00EC4D90">
        <w:rPr>
          <w:b/>
          <w:spacing w:val="-2"/>
          <w:sz w:val="28"/>
          <w:szCs w:val="28"/>
        </w:rPr>
        <w:t>ого</w:t>
      </w:r>
      <w:r w:rsidR="00E21841">
        <w:rPr>
          <w:b/>
          <w:spacing w:val="-2"/>
          <w:sz w:val="28"/>
          <w:szCs w:val="28"/>
        </w:rPr>
        <w:t xml:space="preserve"> муниципальн</w:t>
      </w:r>
      <w:r w:rsidR="00EC4D90">
        <w:rPr>
          <w:b/>
          <w:spacing w:val="-2"/>
          <w:sz w:val="28"/>
          <w:szCs w:val="28"/>
        </w:rPr>
        <w:t>ого</w:t>
      </w:r>
      <w:r w:rsidR="00E21841">
        <w:rPr>
          <w:b/>
          <w:spacing w:val="-2"/>
          <w:sz w:val="28"/>
          <w:szCs w:val="28"/>
        </w:rPr>
        <w:t xml:space="preserve"> район</w:t>
      </w:r>
      <w:r w:rsidR="00EC4D90">
        <w:rPr>
          <w:b/>
          <w:spacing w:val="-2"/>
          <w:sz w:val="28"/>
          <w:szCs w:val="28"/>
        </w:rPr>
        <w:t>а</w:t>
      </w:r>
      <w:r w:rsidR="000858FA">
        <w:rPr>
          <w:b/>
          <w:spacing w:val="-2"/>
          <w:sz w:val="28"/>
          <w:szCs w:val="28"/>
        </w:rPr>
        <w:t xml:space="preserve"> </w:t>
      </w:r>
      <w:r w:rsidR="00E21841">
        <w:rPr>
          <w:b/>
          <w:spacing w:val="-2"/>
          <w:sz w:val="28"/>
          <w:szCs w:val="28"/>
        </w:rPr>
        <w:t>Ленинградской области на 20</w:t>
      </w:r>
      <w:r w:rsidR="00BA4688">
        <w:rPr>
          <w:b/>
          <w:spacing w:val="-2"/>
          <w:sz w:val="28"/>
          <w:szCs w:val="28"/>
        </w:rPr>
        <w:t>2</w:t>
      </w:r>
      <w:r w:rsidR="006D1389">
        <w:rPr>
          <w:b/>
          <w:spacing w:val="-2"/>
          <w:sz w:val="28"/>
          <w:szCs w:val="28"/>
        </w:rPr>
        <w:t>1</w:t>
      </w:r>
      <w:r w:rsidR="00E21841">
        <w:rPr>
          <w:b/>
          <w:spacing w:val="-2"/>
          <w:sz w:val="28"/>
          <w:szCs w:val="28"/>
        </w:rPr>
        <w:t xml:space="preserve"> год</w:t>
      </w:r>
      <w:r w:rsidR="006D1389">
        <w:rPr>
          <w:b/>
          <w:spacing w:val="-2"/>
          <w:sz w:val="28"/>
          <w:szCs w:val="28"/>
        </w:rPr>
        <w:t xml:space="preserve"> </w:t>
      </w:r>
      <w:r w:rsidR="006D1389" w:rsidRPr="00EA5712">
        <w:rPr>
          <w:b/>
          <w:bCs/>
          <w:sz w:val="28"/>
          <w:szCs w:val="28"/>
        </w:rPr>
        <w:t>и на плановый период 2022 и 2023 годов</w:t>
      </w:r>
      <w:r>
        <w:rPr>
          <w:b/>
          <w:spacing w:val="-2"/>
          <w:sz w:val="28"/>
          <w:szCs w:val="28"/>
        </w:rPr>
        <w:t>»</w:t>
      </w:r>
    </w:p>
    <w:p w14:paraId="17120990" w14:textId="77777777" w:rsidR="00841F0D" w:rsidRDefault="00841F0D" w:rsidP="00841F0D">
      <w:pPr>
        <w:tabs>
          <w:tab w:val="right" w:pos="955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43696D" w14:textId="77777777" w:rsidR="00841F0D" w:rsidRDefault="00841F0D" w:rsidP="00841F0D">
      <w:pPr>
        <w:tabs>
          <w:tab w:val="right" w:pos="955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F7BA7E" w14:textId="77777777" w:rsidR="00553DBA" w:rsidRPr="007054CD" w:rsidRDefault="00E21841" w:rsidP="00553DBA">
      <w:pPr>
        <w:ind w:firstLine="684"/>
        <w:jc w:val="both"/>
      </w:pPr>
      <w:r w:rsidRPr="00301053">
        <w:rPr>
          <w:sz w:val="28"/>
          <w:szCs w:val="28"/>
        </w:rPr>
        <w:t>В соответствии со статьей 2</w:t>
      </w:r>
      <w:r w:rsidR="00EC4D90">
        <w:rPr>
          <w:sz w:val="28"/>
          <w:szCs w:val="28"/>
        </w:rPr>
        <w:t>2</w:t>
      </w:r>
      <w:r w:rsidRPr="00301053">
        <w:rPr>
          <w:sz w:val="28"/>
          <w:szCs w:val="28"/>
        </w:rPr>
        <w:t xml:space="preserve"> Устава </w:t>
      </w:r>
      <w:r w:rsidR="0096417A" w:rsidRPr="00301053">
        <w:rPr>
          <w:sz w:val="28"/>
          <w:szCs w:val="28"/>
        </w:rPr>
        <w:t>муниципального образования Шлиссельбургское городское поселение Кировск</w:t>
      </w:r>
      <w:r w:rsidR="00EC4D90">
        <w:rPr>
          <w:sz w:val="28"/>
          <w:szCs w:val="28"/>
        </w:rPr>
        <w:t>ого</w:t>
      </w:r>
      <w:r w:rsidR="0096417A" w:rsidRPr="00301053">
        <w:rPr>
          <w:sz w:val="28"/>
          <w:szCs w:val="28"/>
        </w:rPr>
        <w:t xml:space="preserve"> муниципальн</w:t>
      </w:r>
      <w:r w:rsidR="00EC4D90">
        <w:rPr>
          <w:sz w:val="28"/>
          <w:szCs w:val="28"/>
        </w:rPr>
        <w:t>ого</w:t>
      </w:r>
      <w:r w:rsidR="0096417A" w:rsidRPr="00301053">
        <w:rPr>
          <w:sz w:val="28"/>
          <w:szCs w:val="28"/>
        </w:rPr>
        <w:t xml:space="preserve"> район</w:t>
      </w:r>
      <w:r w:rsidR="00EC4D90">
        <w:rPr>
          <w:sz w:val="28"/>
          <w:szCs w:val="28"/>
        </w:rPr>
        <w:t>а</w:t>
      </w:r>
      <w:r w:rsidR="0096417A" w:rsidRPr="00301053">
        <w:rPr>
          <w:sz w:val="28"/>
          <w:szCs w:val="28"/>
        </w:rPr>
        <w:t xml:space="preserve"> Ленинградской области, утвержденного решением с</w:t>
      </w:r>
      <w:r w:rsidRPr="00301053">
        <w:rPr>
          <w:sz w:val="28"/>
          <w:szCs w:val="28"/>
        </w:rPr>
        <w:t xml:space="preserve">овета депутатов </w:t>
      </w:r>
      <w:r w:rsidR="0096417A" w:rsidRPr="00301053">
        <w:rPr>
          <w:sz w:val="28"/>
          <w:szCs w:val="28"/>
        </w:rPr>
        <w:t>муниципального образования Шлиссельбургское городское поселение Кировский муниципальный район Ленинградской области</w:t>
      </w:r>
      <w:r w:rsidRPr="00301053">
        <w:rPr>
          <w:sz w:val="28"/>
          <w:szCs w:val="28"/>
        </w:rPr>
        <w:t xml:space="preserve"> от </w:t>
      </w:r>
      <w:r w:rsidR="00EC4D90" w:rsidRPr="00EC4D90">
        <w:rPr>
          <w:sz w:val="28"/>
          <w:szCs w:val="28"/>
        </w:rPr>
        <w:t xml:space="preserve"> 23 мая 2016 года № 105</w:t>
      </w:r>
      <w:r w:rsidR="00553DBA">
        <w:rPr>
          <w:sz w:val="28"/>
          <w:szCs w:val="28"/>
        </w:rPr>
        <w:t xml:space="preserve"> </w:t>
      </w:r>
      <w:r w:rsidR="00553DBA">
        <w:rPr>
          <w:b/>
          <w:spacing w:val="60"/>
        </w:rPr>
        <w:t>постановляет:</w:t>
      </w:r>
    </w:p>
    <w:p w14:paraId="4A5D2F92" w14:textId="2FE6233E" w:rsidR="00E21841" w:rsidRDefault="00E21841" w:rsidP="00841F0D">
      <w:pPr>
        <w:tabs>
          <w:tab w:val="right" w:pos="9552"/>
        </w:tabs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</w:p>
    <w:p w14:paraId="73F6E122" w14:textId="77777777" w:rsidR="00E21841" w:rsidRPr="00301053" w:rsidRDefault="00527B49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1.  </w:t>
      </w:r>
      <w:r w:rsidR="00E21841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Провести публичные слушания по проекту 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решения </w:t>
      </w:r>
      <w:r w:rsidR="00FB73C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>овета депутатов МО Город Шлиссельбург «О бюджете</w:t>
      </w:r>
      <w:r w:rsidR="00E21841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Шлиссельбургское городское поселение Кировск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E21841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E21841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E21841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Ленинградской области на 20</w:t>
      </w:r>
      <w:r w:rsidR="00BA468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1389" w:rsidRPr="006D1389">
        <w:rPr>
          <w:rFonts w:ascii="Times New Roman" w:hAnsi="Times New Roman" w:cs="Times New Roman"/>
          <w:bCs/>
          <w:sz w:val="28"/>
          <w:szCs w:val="28"/>
        </w:rPr>
        <w:t>и на плановый период 2022 и 2023 годов</w:t>
      </w:r>
      <w:r w:rsidR="00B4681F" w:rsidRPr="006D1389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E21841" w:rsidRPr="006D138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127C12C" w14:textId="2AE2D3CC" w:rsidR="00F51055" w:rsidRPr="00295045" w:rsidRDefault="00527B49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95045">
        <w:rPr>
          <w:rFonts w:ascii="Times New Roman" w:hAnsi="Times New Roman" w:cs="Times New Roman"/>
          <w:spacing w:val="-4"/>
          <w:sz w:val="28"/>
          <w:szCs w:val="28"/>
        </w:rPr>
        <w:t>2.  </w:t>
      </w:r>
      <w:r w:rsidR="00F51055" w:rsidRPr="00295045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996D9E" w:rsidRPr="00295045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Шлиссельбургское городское поселение муниципального образования Кировский муниципальный район Ленинградской области</w:t>
      </w:r>
      <w:r w:rsidR="00C522CC" w:rsidRPr="0029504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1055" w:rsidRPr="00295045">
        <w:rPr>
          <w:rFonts w:ascii="Times New Roman" w:hAnsi="Times New Roman" w:cs="Times New Roman"/>
          <w:spacing w:val="-4"/>
          <w:sz w:val="28"/>
          <w:szCs w:val="28"/>
        </w:rPr>
        <w:t xml:space="preserve">организовать проведение публичных слушаний </w:t>
      </w:r>
      <w:r w:rsidR="00D04EE7" w:rsidRPr="005B1CD0">
        <w:rPr>
          <w:rFonts w:ascii="Times New Roman" w:hAnsi="Times New Roman" w:cs="Times New Roman"/>
          <w:spacing w:val="-4"/>
          <w:sz w:val="28"/>
          <w:szCs w:val="28"/>
        </w:rPr>
        <w:t>14</w:t>
      </w:r>
      <w:r w:rsidR="00832696" w:rsidRPr="00F64143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="00D514CD" w:rsidRPr="005B1CD0">
        <w:rPr>
          <w:rFonts w:ascii="Times New Roman" w:hAnsi="Times New Roman" w:cs="Times New Roman"/>
          <w:spacing w:val="-4"/>
          <w:sz w:val="28"/>
          <w:szCs w:val="28"/>
        </w:rPr>
        <w:t>декабря</w:t>
      </w:r>
      <w:r w:rsidR="00F51055" w:rsidRPr="00295045">
        <w:rPr>
          <w:rFonts w:ascii="Times New Roman" w:hAnsi="Times New Roman" w:cs="Times New Roman"/>
          <w:spacing w:val="-4"/>
          <w:sz w:val="28"/>
          <w:szCs w:val="28"/>
        </w:rPr>
        <w:t xml:space="preserve"> 20</w:t>
      </w:r>
      <w:r w:rsidR="00F6414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F51055" w:rsidRPr="00295045">
        <w:rPr>
          <w:rFonts w:ascii="Times New Roman" w:hAnsi="Times New Roman" w:cs="Times New Roman"/>
          <w:spacing w:val="-4"/>
          <w:sz w:val="28"/>
          <w:szCs w:val="28"/>
        </w:rPr>
        <w:t xml:space="preserve"> года в 1</w:t>
      </w:r>
      <w:r w:rsidR="00BA4688" w:rsidRPr="00295045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F51055" w:rsidRPr="00295045">
        <w:rPr>
          <w:rFonts w:ascii="Times New Roman" w:hAnsi="Times New Roman" w:cs="Times New Roman"/>
          <w:spacing w:val="-4"/>
          <w:sz w:val="28"/>
          <w:szCs w:val="28"/>
        </w:rPr>
        <w:t xml:space="preserve">.00 часов в помещении </w:t>
      </w:r>
      <w:r w:rsidR="00D514CD" w:rsidRPr="00D514CD">
        <w:rPr>
          <w:rFonts w:ascii="Times New Roman" w:hAnsi="Times New Roman" w:cs="Times New Roman"/>
          <w:spacing w:val="-4"/>
          <w:sz w:val="28"/>
          <w:szCs w:val="28"/>
        </w:rPr>
        <w:t>МКУ «КСК «Невский»</w:t>
      </w:r>
      <w:r w:rsidR="00C522CC" w:rsidRPr="00295045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F51055" w:rsidRPr="00295045">
        <w:rPr>
          <w:rFonts w:ascii="Times New Roman" w:hAnsi="Times New Roman" w:cs="Times New Roman"/>
          <w:spacing w:val="-4"/>
          <w:sz w:val="28"/>
          <w:szCs w:val="28"/>
        </w:rPr>
        <w:t xml:space="preserve"> расположенном по адресу:  г. Шлиссельбург, ул. </w:t>
      </w:r>
      <w:r w:rsidR="00841F0D" w:rsidRPr="00295045">
        <w:rPr>
          <w:rFonts w:ascii="Times New Roman" w:hAnsi="Times New Roman" w:cs="Times New Roman"/>
          <w:spacing w:val="-4"/>
          <w:sz w:val="28"/>
          <w:szCs w:val="28"/>
        </w:rPr>
        <w:t xml:space="preserve">Малоневский </w:t>
      </w:r>
      <w:r w:rsidR="00295045" w:rsidRPr="0029504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841F0D" w:rsidRPr="00295045">
        <w:rPr>
          <w:rFonts w:ascii="Times New Roman" w:hAnsi="Times New Roman" w:cs="Times New Roman"/>
          <w:spacing w:val="-4"/>
          <w:sz w:val="28"/>
          <w:szCs w:val="28"/>
        </w:rPr>
        <w:t>анал, 2</w:t>
      </w:r>
      <w:r w:rsidR="00F51055" w:rsidRPr="0029504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4D2A9D82" w14:textId="1EDE33B5" w:rsidR="00F51055" w:rsidRPr="006D1389" w:rsidRDefault="00527B49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527B49">
        <w:rPr>
          <w:rFonts w:ascii="Times New Roman" w:hAnsi="Times New Roman" w:cs="Times New Roman"/>
          <w:spacing w:val="-2"/>
          <w:sz w:val="28"/>
          <w:szCs w:val="28"/>
        </w:rPr>
        <w:t>3.  </w:t>
      </w:r>
      <w:r w:rsidR="00F51055" w:rsidRPr="00527B49">
        <w:rPr>
          <w:rFonts w:ascii="Times New Roman" w:hAnsi="Times New Roman" w:cs="Times New Roman"/>
          <w:spacing w:val="-2"/>
          <w:sz w:val="28"/>
          <w:szCs w:val="28"/>
        </w:rPr>
        <w:t xml:space="preserve">Опубликовать проект </w:t>
      </w:r>
      <w:r w:rsidR="00FB73C0">
        <w:rPr>
          <w:rFonts w:ascii="Times New Roman" w:hAnsi="Times New Roman" w:cs="Times New Roman"/>
          <w:spacing w:val="-2"/>
          <w:sz w:val="28"/>
          <w:szCs w:val="28"/>
        </w:rPr>
        <w:t>решения С</w:t>
      </w:r>
      <w:r w:rsidR="00B4681F" w:rsidRPr="00527B49">
        <w:rPr>
          <w:rFonts w:ascii="Times New Roman" w:hAnsi="Times New Roman" w:cs="Times New Roman"/>
          <w:spacing w:val="-2"/>
          <w:sz w:val="28"/>
          <w:szCs w:val="28"/>
        </w:rPr>
        <w:t>овета депутатов МО Город Шлиссельбург «О бюджете</w:t>
      </w:r>
      <w:r w:rsidR="00C522CC" w:rsidRPr="00527B49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Шлиссельбургское городское поселение Кировск</w:t>
      </w:r>
      <w:r w:rsidR="00EC4D90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="00C522CC" w:rsidRPr="00527B49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</w:t>
      </w:r>
      <w:r w:rsidR="00EC4D90"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="00C522CC" w:rsidRPr="00527B49">
        <w:rPr>
          <w:rFonts w:ascii="Times New Roman" w:hAnsi="Times New Roman" w:cs="Times New Roman"/>
          <w:spacing w:val="-2"/>
          <w:sz w:val="28"/>
          <w:szCs w:val="28"/>
        </w:rPr>
        <w:t xml:space="preserve"> район</w:t>
      </w:r>
      <w:r w:rsidR="00EC4D9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522CC" w:rsidRPr="00527B49">
        <w:rPr>
          <w:rFonts w:ascii="Times New Roman" w:hAnsi="Times New Roman" w:cs="Times New Roman"/>
          <w:spacing w:val="-2"/>
          <w:sz w:val="28"/>
          <w:szCs w:val="28"/>
        </w:rPr>
        <w:t xml:space="preserve"> Ленинградской области на 20</w:t>
      </w:r>
      <w:r w:rsidR="00BA4688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6D138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C522CC" w:rsidRPr="00527B49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  <w:r w:rsidR="006D13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D1389" w:rsidRPr="006D1389">
        <w:rPr>
          <w:rFonts w:ascii="Times New Roman" w:hAnsi="Times New Roman" w:cs="Times New Roman"/>
          <w:bCs/>
          <w:sz w:val="28"/>
          <w:szCs w:val="28"/>
        </w:rPr>
        <w:t>и на плановый период 2022 и 2023 годов</w:t>
      </w:r>
      <w:r w:rsidR="00B4681F" w:rsidRPr="006D138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8C7C43" w:rsidRPr="00527B49">
        <w:rPr>
          <w:rFonts w:ascii="Times New Roman" w:hAnsi="Times New Roman" w:cs="Times New Roman"/>
          <w:spacing w:val="-2"/>
          <w:sz w:val="28"/>
          <w:szCs w:val="28"/>
        </w:rPr>
        <w:t xml:space="preserve"> в срок до</w:t>
      </w:r>
      <w:r w:rsidR="008C7C43" w:rsidRPr="00C72CF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861E76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861E76" w:rsidRPr="00861E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49FA" w:rsidRPr="00861E76">
        <w:rPr>
          <w:rFonts w:ascii="Times New Roman" w:hAnsi="Times New Roman" w:cs="Times New Roman"/>
          <w:spacing w:val="-2"/>
          <w:sz w:val="28"/>
          <w:szCs w:val="28"/>
        </w:rPr>
        <w:t>декабря</w:t>
      </w:r>
      <w:r w:rsidR="00F51055" w:rsidRPr="00861E76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4407A5" w:rsidRPr="00861E76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F51055" w:rsidRPr="00861E76">
        <w:rPr>
          <w:rFonts w:ascii="Times New Roman" w:hAnsi="Times New Roman" w:cs="Times New Roman"/>
          <w:spacing w:val="-2"/>
          <w:sz w:val="28"/>
          <w:szCs w:val="28"/>
        </w:rPr>
        <w:t xml:space="preserve"> года (включительно)</w:t>
      </w:r>
      <w:r w:rsidR="0027759D" w:rsidRPr="00861E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759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D514C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официальн</w:t>
      </w:r>
      <w:r w:rsid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="00D514C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 печатн</w:t>
      </w:r>
      <w:r w:rsid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="00D514C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 средств</w:t>
      </w:r>
      <w:r w:rsid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="00D514C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массовой информации органов местного самоуправления муниципального образования </w:t>
      </w:r>
      <w:r w:rsidR="00D514C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Шлиссельбургское городское поселение Кировского муниципального района Ленинградской области</w:t>
      </w:r>
      <w:r w:rsidR="0027759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D514C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газете «Ладога»</w:t>
      </w:r>
      <w:r w:rsidR="0027759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на официальном сайте </w:t>
      </w:r>
      <w:r w:rsidR="00553DB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Совета </w:t>
      </w:r>
      <w:r w:rsidR="009501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="00553DB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епутатов м</w:t>
      </w:r>
      <w:r w:rsidR="0027759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униципального образования Шлиссельбургское городское поселение Кировск</w:t>
      </w:r>
      <w:r w:rsidR="00EC4D90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ого</w:t>
      </w:r>
      <w:r w:rsidR="0027759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муниципальн</w:t>
      </w:r>
      <w:r w:rsidR="00EC4D90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ого</w:t>
      </w:r>
      <w:r w:rsidR="0027759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район</w:t>
      </w:r>
      <w:r w:rsidR="00EC4D90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</w:t>
      </w:r>
      <w:r w:rsidR="0027759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Ленинградской области</w:t>
      </w:r>
      <w:r w:rsidR="00D514CD" w:rsidRPr="00D514C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www.mo-shlisselburg.ru</w:t>
      </w:r>
      <w:r w:rsidR="00F51055" w:rsidRPr="006D1389">
        <w:rPr>
          <w:rFonts w:ascii="Times New Roman" w:hAnsi="Times New Roman" w:cs="Times New Roman"/>
          <w:color w:val="FF0000"/>
          <w:spacing w:val="-2"/>
          <w:sz w:val="28"/>
          <w:szCs w:val="28"/>
        </w:rPr>
        <w:t>.</w:t>
      </w:r>
    </w:p>
    <w:p w14:paraId="76E96CF9" w14:textId="0FDDD4C1" w:rsidR="00F51055" w:rsidRPr="00301053" w:rsidRDefault="00527B49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4.  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Комитету финансов администрации </w:t>
      </w:r>
      <w:r w:rsidR="00996D9E" w:rsidRPr="00301053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Шлиссельбургское городское поселение Кировск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996D9E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996D9E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996D9E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Ленинградской области</w:t>
      </w:r>
      <w:r w:rsidR="007D00DC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вопросы и предложения по проекту решения </w:t>
      </w:r>
      <w:r w:rsidR="00FB73C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>овета депутатов МО Город Шлиссельбург «О бюджете муниципального образования Шлиссельбургское городское поселение Кировск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 xml:space="preserve"> Ленинградской области на 2021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1389" w:rsidRPr="006D1389">
        <w:rPr>
          <w:rFonts w:ascii="Times New Roman" w:hAnsi="Times New Roman" w:cs="Times New Roman"/>
          <w:bCs/>
          <w:sz w:val="28"/>
          <w:szCs w:val="28"/>
        </w:rPr>
        <w:t>и на плановый период 2022 и 2023 годов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7D00DC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принимать в письменной форме </w:t>
      </w:r>
      <w:r w:rsidR="00F51055" w:rsidRPr="00DB2D74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8C7C43" w:rsidRPr="00DB2D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093E" w:rsidRPr="00DB2D74">
        <w:rPr>
          <w:rFonts w:ascii="Times New Roman" w:hAnsi="Times New Roman" w:cs="Times New Roman"/>
          <w:spacing w:val="-4"/>
          <w:sz w:val="28"/>
          <w:szCs w:val="28"/>
        </w:rPr>
        <w:t xml:space="preserve">23 </w:t>
      </w:r>
      <w:r w:rsidR="00F51055" w:rsidRPr="00DB2D74">
        <w:rPr>
          <w:rFonts w:ascii="Times New Roman" w:hAnsi="Times New Roman" w:cs="Times New Roman"/>
          <w:spacing w:val="-4"/>
          <w:sz w:val="28"/>
          <w:szCs w:val="28"/>
        </w:rPr>
        <w:t>ноября 20</w:t>
      </w:r>
      <w:r w:rsidR="006D1389" w:rsidRPr="00DB2D74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F51055" w:rsidRPr="00DB2D74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7D00DC" w:rsidRPr="00DB2D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04FC" w:rsidRPr="00DB2D74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="00D3093E" w:rsidRPr="00DB2D74">
        <w:rPr>
          <w:rFonts w:ascii="Times New Roman" w:hAnsi="Times New Roman" w:cs="Times New Roman"/>
          <w:spacing w:val="-4"/>
          <w:sz w:val="28"/>
          <w:szCs w:val="28"/>
        </w:rPr>
        <w:t>27</w:t>
      </w:r>
      <w:r w:rsidR="00B51B80" w:rsidRPr="00DB2D74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9F3B40" w:rsidRPr="00DB2D74">
        <w:rPr>
          <w:rFonts w:ascii="Times New Roman" w:hAnsi="Times New Roman" w:cs="Times New Roman"/>
          <w:spacing w:val="-4"/>
          <w:sz w:val="28"/>
          <w:szCs w:val="28"/>
        </w:rPr>
        <w:t>ноября</w:t>
      </w:r>
      <w:r w:rsidR="006504FC" w:rsidRPr="00DB2D74">
        <w:rPr>
          <w:rFonts w:ascii="Times New Roman" w:hAnsi="Times New Roman" w:cs="Times New Roman"/>
          <w:spacing w:val="-4"/>
          <w:sz w:val="28"/>
          <w:szCs w:val="28"/>
        </w:rPr>
        <w:t xml:space="preserve"> 20</w:t>
      </w:r>
      <w:r w:rsidR="006D1389" w:rsidRPr="00DB2D74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6504FC" w:rsidRPr="00DB2D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504FC" w:rsidRPr="00301053">
        <w:rPr>
          <w:rFonts w:ascii="Times New Roman" w:hAnsi="Times New Roman" w:cs="Times New Roman"/>
          <w:spacing w:val="-4"/>
          <w:sz w:val="28"/>
          <w:szCs w:val="28"/>
        </w:rPr>
        <w:t>года включительно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C2299" w:rsidRPr="00301053">
        <w:rPr>
          <w:rFonts w:ascii="Times New Roman" w:hAnsi="Times New Roman" w:cs="Times New Roman"/>
          <w:spacing w:val="-4"/>
          <w:sz w:val="28"/>
          <w:szCs w:val="28"/>
        </w:rPr>
        <w:t>по будни</w:t>
      </w:r>
      <w:r w:rsidR="008C7C43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м дням 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="00D514CD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>.00 до 1</w:t>
      </w:r>
      <w:r w:rsidR="00D514CD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>.00 часов  по адресу г. Шлиссельб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>ург,  ул. Жука, д. 5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4068A1C" w14:textId="77777777" w:rsidR="00F51055" w:rsidRPr="00301053" w:rsidRDefault="00B51B80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5.  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Сформировать и утвердить состав рабочей группы по учету и рассмотрению предложений 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>по проекту решения совета депутатов МО Город Шлиссельбург «О бюджете муниципального образования Шлиссельбургское городское поселение Кировск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Ленинградской области на 20</w:t>
      </w:r>
      <w:r w:rsidR="00560509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1389" w:rsidRPr="006D1389">
        <w:rPr>
          <w:rFonts w:ascii="Times New Roman" w:hAnsi="Times New Roman" w:cs="Times New Roman"/>
          <w:bCs/>
          <w:sz w:val="28"/>
          <w:szCs w:val="28"/>
        </w:rPr>
        <w:t>и на плановый период 2022 и 2023 годов</w:t>
      </w:r>
      <w:r w:rsidR="00B4681F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>согласно приложению.</w:t>
      </w:r>
    </w:p>
    <w:p w14:paraId="39ED458A" w14:textId="0036618E" w:rsidR="0027759D" w:rsidRPr="00301053" w:rsidRDefault="00B51B80" w:rsidP="000858FA">
      <w:pPr>
        <w:pStyle w:val="FR2"/>
        <w:spacing w:before="0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6.  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>Рабочей группе на основании поступивших письменных вопросов и предложений</w:t>
      </w:r>
      <w:r w:rsidR="008A118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и по итогам проведенных публичных слушаний в срок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до </w:t>
      </w:r>
      <w:r w:rsidR="00D3093E" w:rsidRPr="00DB2D74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F51055" w:rsidRPr="00DB2D74">
        <w:rPr>
          <w:rFonts w:ascii="Times New Roman" w:hAnsi="Times New Roman" w:cs="Times New Roman"/>
          <w:spacing w:val="-4"/>
          <w:sz w:val="28"/>
          <w:szCs w:val="28"/>
        </w:rPr>
        <w:t xml:space="preserve"> декабря 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года составить сводный </w:t>
      </w:r>
      <w:r w:rsidR="007D00DC" w:rsidRPr="00301053">
        <w:rPr>
          <w:rFonts w:ascii="Times New Roman" w:hAnsi="Times New Roman" w:cs="Times New Roman"/>
          <w:spacing w:val="-4"/>
          <w:sz w:val="28"/>
          <w:szCs w:val="28"/>
        </w:rPr>
        <w:t>перечень</w:t>
      </w:r>
      <w:r w:rsidR="00F51055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предложений для внесения изменений в </w:t>
      </w:r>
      <w:r w:rsidR="00F1410A">
        <w:rPr>
          <w:rFonts w:ascii="Times New Roman" w:hAnsi="Times New Roman" w:cs="Times New Roman"/>
          <w:spacing w:val="-4"/>
          <w:sz w:val="28"/>
          <w:szCs w:val="28"/>
        </w:rPr>
        <w:t>проект решения С</w:t>
      </w:r>
      <w:r w:rsidR="0027759D" w:rsidRPr="00301053">
        <w:rPr>
          <w:rFonts w:ascii="Times New Roman" w:hAnsi="Times New Roman" w:cs="Times New Roman"/>
          <w:spacing w:val="-4"/>
          <w:sz w:val="28"/>
          <w:szCs w:val="28"/>
        </w:rPr>
        <w:t>овета депутатов МО Город Шлиссельбург «О бюджете муниципального образования Шлиссельбургское городское поселение Кировск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27759D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27759D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EC4D90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7759D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Ленинградской области на 20</w:t>
      </w:r>
      <w:r w:rsidR="00560509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27759D"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1389" w:rsidRPr="006D1389">
        <w:rPr>
          <w:rFonts w:ascii="Times New Roman" w:hAnsi="Times New Roman" w:cs="Times New Roman"/>
          <w:bCs/>
          <w:sz w:val="28"/>
          <w:szCs w:val="28"/>
        </w:rPr>
        <w:t>и на плановый период 2022 и 2023 годов</w:t>
      </w:r>
      <w:r w:rsidR="0027759D" w:rsidRPr="00301053">
        <w:rPr>
          <w:rFonts w:ascii="Times New Roman" w:hAnsi="Times New Roman" w:cs="Times New Roman"/>
          <w:spacing w:val="-4"/>
          <w:sz w:val="28"/>
          <w:szCs w:val="28"/>
        </w:rPr>
        <w:t>».</w:t>
      </w:r>
    </w:p>
    <w:p w14:paraId="5E91923A" w14:textId="77777777" w:rsidR="00F51055" w:rsidRPr="00301053" w:rsidRDefault="00F51055" w:rsidP="000858FA">
      <w:pPr>
        <w:pStyle w:val="FR2"/>
        <w:spacing w:before="0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1053">
        <w:rPr>
          <w:rFonts w:ascii="Times New Roman" w:hAnsi="Times New Roman" w:cs="Times New Roman"/>
          <w:spacing w:val="-4"/>
          <w:sz w:val="28"/>
          <w:szCs w:val="28"/>
        </w:rPr>
        <w:t xml:space="preserve">7. </w:t>
      </w:r>
      <w:r w:rsidR="00EC0803" w:rsidRPr="00301053">
        <w:rPr>
          <w:rFonts w:ascii="Times New Roman" w:hAnsi="Times New Roman" w:cs="Times New Roman"/>
          <w:spacing w:val="-4"/>
          <w:sz w:val="28"/>
          <w:szCs w:val="28"/>
        </w:rPr>
        <w:t>Опубликовать настоящее решение в средствах массовой информации</w:t>
      </w:r>
      <w:r w:rsidRPr="0030105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11A3A5C5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4E1B4338" w14:textId="77777777" w:rsidR="00EC4D90" w:rsidRPr="00301053" w:rsidRDefault="00EC4D90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6EE8E38" w14:textId="77777777" w:rsidR="00F51055" w:rsidRPr="00301053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8D2A9C7" w14:textId="77777777" w:rsidR="00F51055" w:rsidRPr="00301053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</w:rPr>
      </w:pPr>
      <w:r w:rsidRPr="00301053">
        <w:rPr>
          <w:rFonts w:ascii="Times New Roman" w:hAnsi="Times New Roman" w:cs="Times New Roman"/>
          <w:spacing w:val="-4"/>
          <w:sz w:val="28"/>
          <w:szCs w:val="28"/>
        </w:rPr>
        <w:t>Глава</w:t>
      </w:r>
      <w:r w:rsidR="00527B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01053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</w:t>
      </w:r>
      <w:r w:rsidRPr="00301053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301053">
        <w:rPr>
          <w:rFonts w:ascii="Times New Roman" w:hAnsi="Times New Roman" w:cs="Times New Roman"/>
          <w:spacing w:val="-4"/>
          <w:sz w:val="28"/>
          <w:szCs w:val="28"/>
        </w:rPr>
        <w:tab/>
        <w:t xml:space="preserve">                   </w:t>
      </w:r>
      <w:r w:rsidRPr="00301053">
        <w:rPr>
          <w:rFonts w:ascii="Times New Roman" w:hAnsi="Times New Roman" w:cs="Times New Roman"/>
          <w:spacing w:val="-4"/>
          <w:sz w:val="28"/>
          <w:szCs w:val="28"/>
        </w:rPr>
        <w:tab/>
      </w:r>
      <w:r w:rsidR="00527B49">
        <w:rPr>
          <w:rFonts w:ascii="Times New Roman" w:hAnsi="Times New Roman" w:cs="Times New Roman"/>
          <w:spacing w:val="-4"/>
          <w:sz w:val="28"/>
          <w:szCs w:val="28"/>
        </w:rPr>
        <w:t xml:space="preserve">                  </w:t>
      </w:r>
      <w:r w:rsidR="00E91B26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832696">
        <w:rPr>
          <w:rFonts w:ascii="Times New Roman" w:hAnsi="Times New Roman" w:cs="Times New Roman"/>
          <w:spacing w:val="-4"/>
          <w:sz w:val="28"/>
          <w:szCs w:val="28"/>
        </w:rPr>
        <w:t xml:space="preserve">.В. </w:t>
      </w:r>
      <w:r w:rsidR="006D1389">
        <w:rPr>
          <w:rFonts w:ascii="Times New Roman" w:hAnsi="Times New Roman" w:cs="Times New Roman"/>
          <w:spacing w:val="-4"/>
          <w:sz w:val="28"/>
          <w:szCs w:val="28"/>
        </w:rPr>
        <w:t>Лашков</w:t>
      </w:r>
    </w:p>
    <w:p w14:paraId="14C7E9F3" w14:textId="77777777" w:rsidR="00F51055" w:rsidRPr="00301053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spacing w:val="-4"/>
        </w:rPr>
      </w:pPr>
    </w:p>
    <w:p w14:paraId="5466BAA9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0413C5C2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05964739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7136FB78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655A1969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4C8DC3DC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759FAC48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09A12C70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073275EB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35E278CF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4C417F21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07B6FE57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124811EC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71E434B1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5AC65FB6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169"/>
        <w:gridCol w:w="3460"/>
        <w:gridCol w:w="3559"/>
      </w:tblGrid>
      <w:tr w:rsidR="00AF756E" w:rsidRPr="00FC2299" w14:paraId="4DBD66D5" w14:textId="77777777" w:rsidTr="000858FA">
        <w:tc>
          <w:tcPr>
            <w:tcW w:w="3169" w:type="dxa"/>
            <w:shd w:val="clear" w:color="auto" w:fill="auto"/>
          </w:tcPr>
          <w:p w14:paraId="6D7B6B82" w14:textId="77777777" w:rsidR="00AF756E" w:rsidRPr="00FC2299" w:rsidRDefault="00AF756E" w:rsidP="00FC229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3460" w:type="dxa"/>
            <w:shd w:val="clear" w:color="auto" w:fill="auto"/>
          </w:tcPr>
          <w:p w14:paraId="32D84B38" w14:textId="77777777" w:rsidR="00AF756E" w:rsidRPr="00FC2299" w:rsidRDefault="00AF756E" w:rsidP="00FC229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3559" w:type="dxa"/>
            <w:shd w:val="clear" w:color="auto" w:fill="auto"/>
          </w:tcPr>
          <w:p w14:paraId="428D9C99" w14:textId="3ABFDFF3" w:rsidR="00AF756E" w:rsidRPr="00FC2299" w:rsidRDefault="00AF756E" w:rsidP="006D1389">
            <w:pPr>
              <w:pStyle w:val="1"/>
              <w:widowControl w:val="0"/>
              <w:autoSpaceDE w:val="0"/>
              <w:autoSpaceDN w:val="0"/>
              <w:adjustRightInd w:val="0"/>
              <w:jc w:val="left"/>
              <w:rPr>
                <w:b w:val="0"/>
                <w:bCs w:val="0"/>
                <w:sz w:val="24"/>
              </w:rPr>
            </w:pPr>
            <w:r w:rsidRPr="000858FA">
              <w:rPr>
                <w:b w:val="0"/>
                <w:sz w:val="24"/>
              </w:rPr>
              <w:t xml:space="preserve"> </w:t>
            </w:r>
            <w:r w:rsidR="00A0477A">
              <w:rPr>
                <w:b w:val="0"/>
                <w:sz w:val="24"/>
              </w:rPr>
              <w:t>П</w:t>
            </w:r>
            <w:r w:rsidRPr="00FC2299">
              <w:rPr>
                <w:b w:val="0"/>
                <w:sz w:val="24"/>
              </w:rPr>
              <w:t>риложение</w:t>
            </w:r>
          </w:p>
        </w:tc>
      </w:tr>
    </w:tbl>
    <w:p w14:paraId="761EDDA1" w14:textId="77777777" w:rsidR="00AF756E" w:rsidRDefault="00AF756E" w:rsidP="00AF756E">
      <w:pPr>
        <w:jc w:val="center"/>
        <w:rPr>
          <w:b/>
        </w:rPr>
      </w:pPr>
    </w:p>
    <w:p w14:paraId="19296B0B" w14:textId="77777777" w:rsidR="00F51055" w:rsidRPr="00AF756E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b/>
        </w:rPr>
      </w:pPr>
    </w:p>
    <w:p w14:paraId="64FC3AB8" w14:textId="77777777" w:rsidR="00F51055" w:rsidRPr="00AF756E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b/>
        </w:rPr>
      </w:pPr>
    </w:p>
    <w:p w14:paraId="3B6587C0" w14:textId="77777777" w:rsidR="0027759D" w:rsidRPr="003562EC" w:rsidRDefault="00F51055" w:rsidP="00F5105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EC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учету и рассмотрению предложений </w:t>
      </w:r>
      <w:r w:rsidR="00AF756E" w:rsidRPr="003562EC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</w:p>
    <w:p w14:paraId="4115A199" w14:textId="1E1E4F09" w:rsidR="0027759D" w:rsidRPr="003562EC" w:rsidRDefault="0027759D" w:rsidP="00F5105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EC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3B18BD" w:rsidRPr="003562EC">
        <w:rPr>
          <w:rFonts w:ascii="Times New Roman" w:hAnsi="Times New Roman" w:cs="Times New Roman"/>
          <w:b/>
          <w:sz w:val="28"/>
          <w:szCs w:val="28"/>
        </w:rPr>
        <w:t>С</w:t>
      </w:r>
      <w:r w:rsidRPr="003562EC">
        <w:rPr>
          <w:rFonts w:ascii="Times New Roman" w:hAnsi="Times New Roman" w:cs="Times New Roman"/>
          <w:b/>
          <w:sz w:val="28"/>
          <w:szCs w:val="28"/>
        </w:rPr>
        <w:t>овета депутатов МО Город Шлиссельбург «О бюджете муниципального образования Шлиссельбургское городское поселение Кировск</w:t>
      </w:r>
      <w:r w:rsidR="0057313F" w:rsidRPr="003562EC">
        <w:rPr>
          <w:rFonts w:ascii="Times New Roman" w:hAnsi="Times New Roman" w:cs="Times New Roman"/>
          <w:b/>
          <w:sz w:val="28"/>
          <w:szCs w:val="28"/>
        </w:rPr>
        <w:t>ого</w:t>
      </w:r>
      <w:r w:rsidRPr="003562EC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7313F" w:rsidRPr="003562EC">
        <w:rPr>
          <w:rFonts w:ascii="Times New Roman" w:hAnsi="Times New Roman" w:cs="Times New Roman"/>
          <w:b/>
          <w:sz w:val="28"/>
          <w:szCs w:val="28"/>
        </w:rPr>
        <w:t>ого</w:t>
      </w:r>
      <w:r w:rsidRPr="003562E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7313F" w:rsidRPr="003562E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3562EC">
        <w:rPr>
          <w:rFonts w:ascii="Times New Roman" w:hAnsi="Times New Roman" w:cs="Times New Roman"/>
          <w:b/>
          <w:sz w:val="28"/>
          <w:szCs w:val="28"/>
        </w:rPr>
        <w:t>Ленинградской области на 20</w:t>
      </w:r>
      <w:r w:rsidR="00560509" w:rsidRPr="003562EC">
        <w:rPr>
          <w:rFonts w:ascii="Times New Roman" w:hAnsi="Times New Roman" w:cs="Times New Roman"/>
          <w:b/>
          <w:sz w:val="28"/>
          <w:szCs w:val="28"/>
        </w:rPr>
        <w:t>2</w:t>
      </w:r>
      <w:r w:rsidR="006D1389" w:rsidRPr="003562EC">
        <w:rPr>
          <w:rFonts w:ascii="Times New Roman" w:hAnsi="Times New Roman" w:cs="Times New Roman"/>
          <w:b/>
          <w:sz w:val="28"/>
          <w:szCs w:val="28"/>
        </w:rPr>
        <w:t>1</w:t>
      </w:r>
      <w:r w:rsidRPr="003562E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1389" w:rsidRPr="00356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389" w:rsidRPr="003562EC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2022 и 2023 годов</w:t>
      </w:r>
      <w:r w:rsidRPr="003562EC">
        <w:rPr>
          <w:rFonts w:ascii="Times New Roman" w:hAnsi="Times New Roman" w:cs="Times New Roman"/>
          <w:b/>
          <w:sz w:val="28"/>
          <w:szCs w:val="28"/>
        </w:rPr>
        <w:t>»</w:t>
      </w:r>
    </w:p>
    <w:p w14:paraId="75E5440B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7770558D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2B8EF04B" w14:textId="77777777" w:rsidR="00F51055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25A540A5" w14:textId="77777777" w:rsidR="00F51055" w:rsidRPr="003562E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Руководитель рабочей группы:</w:t>
      </w:r>
    </w:p>
    <w:p w14:paraId="4FADB3C9" w14:textId="77777777" w:rsidR="00F51055" w:rsidRPr="003562EC" w:rsidRDefault="006D1389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Лашков Максим Владимирович </w:t>
      </w:r>
      <w:r w:rsidR="00F51055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– глава МО </w:t>
      </w:r>
      <w:r w:rsidR="00CE2392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 Шлиссельбург.</w:t>
      </w:r>
    </w:p>
    <w:p w14:paraId="55D7088D" w14:textId="77777777" w:rsidR="00F51055" w:rsidRPr="003562E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14:paraId="356FDD98" w14:textId="531D4399" w:rsidR="00F51055" w:rsidRPr="003562E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Члены рабочей группы:</w:t>
      </w:r>
    </w:p>
    <w:p w14:paraId="24B73760" w14:textId="23D41BD8" w:rsidR="003562EC" w:rsidRPr="003562EC" w:rsidRDefault="003562EC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14:paraId="1B3CE944" w14:textId="54F38CF9" w:rsidR="003562EC" w:rsidRPr="003562EC" w:rsidRDefault="003562EC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Филимонова Яна Александровна – заместитель </w:t>
      </w:r>
      <w:r w:rsidRPr="003562EC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председателя Совета депутатов </w:t>
      </w:r>
      <w:r w:rsidRPr="003562EC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562EC">
        <w:rPr>
          <w:rFonts w:ascii="Times New Roman" w:hAnsi="Times New Roman"/>
          <w:color w:val="000000" w:themeColor="text1"/>
          <w:sz w:val="28"/>
          <w:szCs w:val="28"/>
        </w:rPr>
        <w:t xml:space="preserve"> Город Шлиссельбург</w:t>
      </w:r>
    </w:p>
    <w:p w14:paraId="2C2C726B" w14:textId="77777777" w:rsidR="00284245" w:rsidRPr="003562EC" w:rsidRDefault="00560509" w:rsidP="00560509">
      <w:pPr>
        <w:pStyle w:val="FR2"/>
        <w:spacing w:before="12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Филимонова Вера Викторовна</w:t>
      </w:r>
      <w:r w:rsidR="007D5BC2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51055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–</w:t>
      </w: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начальник отдела градостроительства и управления муниципальным имуществом администрации</w:t>
      </w:r>
      <w:r w:rsidR="00F51055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МО </w:t>
      </w:r>
      <w:r w:rsidR="00CE2392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 Шлиссельбург</w:t>
      </w: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;</w:t>
      </w:r>
    </w:p>
    <w:p w14:paraId="402E4C1C" w14:textId="77777777" w:rsidR="00F51055" w:rsidRPr="003562EC" w:rsidRDefault="006D1389" w:rsidP="00354DDC">
      <w:pPr>
        <w:pStyle w:val="FR2"/>
        <w:spacing w:before="12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Михайлова Ольга Алексеевна </w:t>
      </w:r>
      <w:r w:rsidR="00F51055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– </w:t>
      </w:r>
      <w:r w:rsidR="00CE2392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председатель</w:t>
      </w:r>
      <w:r w:rsidR="00F51055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Комитета финансов администрации МО </w:t>
      </w:r>
      <w:r w:rsidR="00CE2392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 Шлиссельбург;</w:t>
      </w:r>
    </w:p>
    <w:p w14:paraId="4067D6A6" w14:textId="77777777" w:rsidR="00F51055" w:rsidRPr="003562E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14:paraId="6AA26988" w14:textId="77777777" w:rsidR="00F51055" w:rsidRPr="003562E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Секретарь:</w:t>
      </w:r>
    </w:p>
    <w:p w14:paraId="73B76E54" w14:textId="77777777" w:rsidR="00F51055" w:rsidRPr="003562E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spellStart"/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Пикурова</w:t>
      </w:r>
      <w:proofErr w:type="spellEnd"/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272C29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Наталья Александровна</w:t>
      </w: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– специалист 1 категории отдела управления делами администрации МО </w:t>
      </w:r>
      <w:r w:rsidR="00305F2E"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 Шлиссельбург</w:t>
      </w:r>
      <w:r w:rsidRPr="003562E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14:paraId="5F108A3E" w14:textId="77777777" w:rsidR="00F51055" w:rsidRPr="003562EC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14:paraId="189464F0" w14:textId="77777777" w:rsidR="00F51055" w:rsidRPr="00E9228E" w:rsidRDefault="00F51055" w:rsidP="00F51055">
      <w:pPr>
        <w:pStyle w:val="FR2"/>
        <w:spacing w:before="0"/>
        <w:ind w:left="0"/>
        <w:jc w:val="both"/>
        <w:rPr>
          <w:rFonts w:ascii="Times New Roman" w:hAnsi="Times New Roman" w:cs="Times New Roman"/>
        </w:rPr>
      </w:pPr>
    </w:p>
    <w:p w14:paraId="0FF0FAB2" w14:textId="77777777" w:rsidR="00B43CB9" w:rsidRDefault="00B43CB9" w:rsidP="00F51055">
      <w:pPr>
        <w:pStyle w:val="FR2"/>
        <w:spacing w:before="0"/>
        <w:ind w:left="0" w:firstLine="708"/>
        <w:jc w:val="both"/>
      </w:pPr>
    </w:p>
    <w:sectPr w:rsidR="00B43CB9" w:rsidSect="005025EA">
      <w:pgSz w:w="11907" w:h="16840" w:code="9"/>
      <w:pgMar w:top="1134" w:right="851" w:bottom="1134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B9"/>
    <w:rsid w:val="00007D09"/>
    <w:rsid w:val="0003643C"/>
    <w:rsid w:val="00051F70"/>
    <w:rsid w:val="000537F2"/>
    <w:rsid w:val="0007313C"/>
    <w:rsid w:val="00076818"/>
    <w:rsid w:val="000858FA"/>
    <w:rsid w:val="000A0723"/>
    <w:rsid w:val="000A594B"/>
    <w:rsid w:val="000B23B3"/>
    <w:rsid w:val="000F3E45"/>
    <w:rsid w:val="001938CB"/>
    <w:rsid w:val="002532D8"/>
    <w:rsid w:val="00272C29"/>
    <w:rsid w:val="0027759D"/>
    <w:rsid w:val="00284245"/>
    <w:rsid w:val="00295045"/>
    <w:rsid w:val="002A4DE8"/>
    <w:rsid w:val="002C49FA"/>
    <w:rsid w:val="002E0586"/>
    <w:rsid w:val="002E615C"/>
    <w:rsid w:val="00301053"/>
    <w:rsid w:val="00305F2E"/>
    <w:rsid w:val="003308B7"/>
    <w:rsid w:val="00354DDC"/>
    <w:rsid w:val="003562EC"/>
    <w:rsid w:val="003617CF"/>
    <w:rsid w:val="003B18BD"/>
    <w:rsid w:val="004407A5"/>
    <w:rsid w:val="00475C67"/>
    <w:rsid w:val="00486FDD"/>
    <w:rsid w:val="004F1EC6"/>
    <w:rsid w:val="005025EA"/>
    <w:rsid w:val="0050392A"/>
    <w:rsid w:val="00527B49"/>
    <w:rsid w:val="00553DBA"/>
    <w:rsid w:val="00560509"/>
    <w:rsid w:val="0057313F"/>
    <w:rsid w:val="005B1CD0"/>
    <w:rsid w:val="005F2E08"/>
    <w:rsid w:val="00617A31"/>
    <w:rsid w:val="006504FC"/>
    <w:rsid w:val="00655734"/>
    <w:rsid w:val="006D1389"/>
    <w:rsid w:val="006F12AA"/>
    <w:rsid w:val="0070469F"/>
    <w:rsid w:val="00757A15"/>
    <w:rsid w:val="007D00DC"/>
    <w:rsid w:val="007D5BC2"/>
    <w:rsid w:val="00832696"/>
    <w:rsid w:val="00841F0D"/>
    <w:rsid w:val="008449D7"/>
    <w:rsid w:val="00861E76"/>
    <w:rsid w:val="008A1185"/>
    <w:rsid w:val="008C7C43"/>
    <w:rsid w:val="00917DDB"/>
    <w:rsid w:val="009209BC"/>
    <w:rsid w:val="00923492"/>
    <w:rsid w:val="00950100"/>
    <w:rsid w:val="0096417A"/>
    <w:rsid w:val="00996D9E"/>
    <w:rsid w:val="009F3B40"/>
    <w:rsid w:val="00A0477A"/>
    <w:rsid w:val="00A32779"/>
    <w:rsid w:val="00A63465"/>
    <w:rsid w:val="00A72575"/>
    <w:rsid w:val="00AB3701"/>
    <w:rsid w:val="00AD77D1"/>
    <w:rsid w:val="00AF756E"/>
    <w:rsid w:val="00B43CB9"/>
    <w:rsid w:val="00B4681F"/>
    <w:rsid w:val="00B51B80"/>
    <w:rsid w:val="00BA4688"/>
    <w:rsid w:val="00C26EB0"/>
    <w:rsid w:val="00C522CC"/>
    <w:rsid w:val="00C72CFF"/>
    <w:rsid w:val="00C74053"/>
    <w:rsid w:val="00C97EC3"/>
    <w:rsid w:val="00CA3AB5"/>
    <w:rsid w:val="00CE058D"/>
    <w:rsid w:val="00CE2392"/>
    <w:rsid w:val="00D04220"/>
    <w:rsid w:val="00D04EE7"/>
    <w:rsid w:val="00D3093E"/>
    <w:rsid w:val="00D33646"/>
    <w:rsid w:val="00D514CD"/>
    <w:rsid w:val="00D820D1"/>
    <w:rsid w:val="00DB2D74"/>
    <w:rsid w:val="00DC4C79"/>
    <w:rsid w:val="00DE62C9"/>
    <w:rsid w:val="00DF7052"/>
    <w:rsid w:val="00E21841"/>
    <w:rsid w:val="00E7308B"/>
    <w:rsid w:val="00E76A74"/>
    <w:rsid w:val="00E91B26"/>
    <w:rsid w:val="00EC0526"/>
    <w:rsid w:val="00EC0803"/>
    <w:rsid w:val="00EC4D90"/>
    <w:rsid w:val="00F1410A"/>
    <w:rsid w:val="00F32B9D"/>
    <w:rsid w:val="00F51055"/>
    <w:rsid w:val="00F64143"/>
    <w:rsid w:val="00F75CCB"/>
    <w:rsid w:val="00F82B91"/>
    <w:rsid w:val="00FA7A79"/>
    <w:rsid w:val="00FB73C0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E06EE"/>
  <w15:docId w15:val="{E8C82390-5698-4EED-82E1-E640947C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CB9"/>
    <w:rPr>
      <w:sz w:val="24"/>
      <w:szCs w:val="24"/>
    </w:rPr>
  </w:style>
  <w:style w:type="paragraph" w:styleId="1">
    <w:name w:val="heading 1"/>
    <w:basedOn w:val="a"/>
    <w:next w:val="a"/>
    <w:qFormat/>
    <w:rsid w:val="00AF756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B43C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1">
    <w:name w:val="FR1"/>
    <w:rsid w:val="00B43CB9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4">
    <w:name w:val="Знак Знак Знак"/>
    <w:basedOn w:val="a"/>
    <w:rsid w:val="00051F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FR2">
    <w:name w:val="FR2"/>
    <w:rsid w:val="00E21841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5105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54D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354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C7DF-7E21-4146-92A7-D4BE5F43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Наталия</dc:creator>
  <cp:lastModifiedBy>Admin</cp:lastModifiedBy>
  <cp:revision>2</cp:revision>
  <cp:lastPrinted>2020-11-18T12:38:00Z</cp:lastPrinted>
  <dcterms:created xsi:type="dcterms:W3CDTF">2020-11-18T13:25:00Z</dcterms:created>
  <dcterms:modified xsi:type="dcterms:W3CDTF">2020-11-18T13:25:00Z</dcterms:modified>
</cp:coreProperties>
</file>